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49650" w14:textId="77777777" w:rsidR="001E3C10" w:rsidRPr="001E3C10" w:rsidRDefault="001E3C10" w:rsidP="001E3C10">
      <w:pPr>
        <w:spacing w:after="0" w:line="240" w:lineRule="auto"/>
        <w:jc w:val="both"/>
      </w:pPr>
      <w:r w:rsidRPr="001E3C10">
        <w:t xml:space="preserve">Tempa </w:t>
      </w:r>
      <w:proofErr w:type="spellStart"/>
      <w:r w:rsidRPr="001E3C10">
        <w:t>keandalan</w:t>
      </w:r>
      <w:proofErr w:type="spellEnd"/>
      <w:r w:rsidRPr="001E3C10">
        <w:t xml:space="preserve"> </w:t>
      </w:r>
      <w:proofErr w:type="spellStart"/>
      <w:r w:rsidRPr="001E3C10">
        <w:t>tertinggi</w:t>
      </w:r>
      <w:proofErr w:type="spellEnd"/>
      <w:r w:rsidRPr="001E3C10">
        <w:t xml:space="preserve"> </w:t>
      </w:r>
      <w:proofErr w:type="spellStart"/>
      <w:r w:rsidRPr="001E3C10">
        <w:t>ke</w:t>
      </w:r>
      <w:proofErr w:type="spellEnd"/>
      <w:r w:rsidRPr="001E3C10">
        <w:t xml:space="preserve"> </w:t>
      </w:r>
      <w:proofErr w:type="spellStart"/>
      <w:r w:rsidRPr="001E3C10">
        <w:t>dalam</w:t>
      </w:r>
      <w:proofErr w:type="spellEnd"/>
      <w:r w:rsidRPr="001E3C10">
        <w:t xml:space="preserve"> </w:t>
      </w:r>
      <w:proofErr w:type="spellStart"/>
      <w:r w:rsidRPr="001E3C10">
        <w:t>produk</w:t>
      </w:r>
      <w:proofErr w:type="spellEnd"/>
      <w:r w:rsidRPr="001E3C10">
        <w:t xml:space="preserve"> Anda </w:t>
      </w:r>
      <w:proofErr w:type="spellStart"/>
      <w:r w:rsidRPr="001E3C10">
        <w:t>dengan</w:t>
      </w:r>
      <w:proofErr w:type="spellEnd"/>
      <w:r w:rsidRPr="001E3C10">
        <w:t xml:space="preserve"> </w:t>
      </w:r>
      <w:proofErr w:type="spellStart"/>
      <w:r w:rsidRPr="001E3C10">
        <w:t>alat</w:t>
      </w:r>
      <w:proofErr w:type="spellEnd"/>
      <w:r w:rsidRPr="001E3C10">
        <w:t xml:space="preserve"> </w:t>
      </w:r>
      <w:proofErr w:type="spellStart"/>
      <w:r w:rsidRPr="001E3C10">
        <w:t>pamungkas</w:t>
      </w:r>
      <w:proofErr w:type="spellEnd"/>
      <w:r w:rsidRPr="001E3C10">
        <w:t xml:space="preserve"> </w:t>
      </w:r>
      <w:proofErr w:type="spellStart"/>
      <w:r w:rsidRPr="001E3C10">
        <w:t>untuk</w:t>
      </w:r>
      <w:proofErr w:type="spellEnd"/>
      <w:r w:rsidRPr="001E3C10">
        <w:t xml:space="preserve"> </w:t>
      </w:r>
      <w:proofErr w:type="spellStart"/>
      <w:r w:rsidRPr="001E3C10">
        <w:t>pengujian</w:t>
      </w:r>
      <w:proofErr w:type="spellEnd"/>
      <w:r w:rsidRPr="001E3C10">
        <w:t xml:space="preserve"> </w:t>
      </w:r>
      <w:proofErr w:type="spellStart"/>
      <w:r w:rsidRPr="001E3C10">
        <w:t>stres</w:t>
      </w:r>
      <w:proofErr w:type="spellEnd"/>
      <w:r w:rsidRPr="001E3C10">
        <w:t xml:space="preserve"> </w:t>
      </w:r>
      <w:proofErr w:type="spellStart"/>
      <w:r w:rsidRPr="001E3C10">
        <w:t>termal</w:t>
      </w:r>
      <w:proofErr w:type="spellEnd"/>
      <w:r w:rsidRPr="001E3C10">
        <w:t xml:space="preserve"> yang paling </w:t>
      </w:r>
      <w:proofErr w:type="spellStart"/>
      <w:r w:rsidRPr="001E3C10">
        <w:t>parah</w:t>
      </w:r>
      <w:proofErr w:type="spellEnd"/>
      <w:r w:rsidRPr="001E3C10">
        <w:t xml:space="preserve">. </w:t>
      </w:r>
      <w:r w:rsidRPr="001E3C10">
        <w:rPr>
          <w:i/>
          <w:iCs/>
        </w:rPr>
        <w:t>Thermal shock chamber</w:t>
      </w:r>
      <w:r w:rsidRPr="001E3C10">
        <w:t xml:space="preserve"> </w:t>
      </w:r>
      <w:proofErr w:type="spellStart"/>
      <w:r w:rsidRPr="001E3C10">
        <w:t>ini</w:t>
      </w:r>
      <w:proofErr w:type="spellEnd"/>
      <w:r w:rsidRPr="001E3C10">
        <w:t xml:space="preserve"> </w:t>
      </w:r>
      <w:proofErr w:type="spellStart"/>
      <w:r w:rsidRPr="001E3C10">
        <w:t>dirancang</w:t>
      </w:r>
      <w:proofErr w:type="spellEnd"/>
      <w:r w:rsidRPr="001E3C10">
        <w:t xml:space="preserve"> </w:t>
      </w:r>
      <w:proofErr w:type="spellStart"/>
      <w:r w:rsidRPr="001E3C10">
        <w:t>untuk</w:t>
      </w:r>
      <w:proofErr w:type="spellEnd"/>
      <w:r w:rsidRPr="001E3C10">
        <w:t xml:space="preserve"> </w:t>
      </w:r>
      <w:proofErr w:type="spellStart"/>
      <w:r w:rsidRPr="001E3C10">
        <w:t>menilai</w:t>
      </w:r>
      <w:proofErr w:type="spellEnd"/>
      <w:r w:rsidRPr="001E3C10">
        <w:t xml:space="preserve"> </w:t>
      </w:r>
      <w:proofErr w:type="spellStart"/>
      <w:r w:rsidRPr="001E3C10">
        <w:t>ketahanan</w:t>
      </w:r>
      <w:proofErr w:type="spellEnd"/>
      <w:r w:rsidRPr="001E3C10">
        <w:t xml:space="preserve"> </w:t>
      </w:r>
      <w:proofErr w:type="spellStart"/>
      <w:r w:rsidRPr="001E3C10">
        <w:t>komponen</w:t>
      </w:r>
      <w:proofErr w:type="spellEnd"/>
      <w:r w:rsidRPr="001E3C10">
        <w:t xml:space="preserve"> </w:t>
      </w:r>
      <w:proofErr w:type="spellStart"/>
      <w:r w:rsidRPr="001E3C10">
        <w:t>berkinerja</w:t>
      </w:r>
      <w:proofErr w:type="spellEnd"/>
      <w:r w:rsidRPr="001E3C10">
        <w:t xml:space="preserve"> </w:t>
      </w:r>
      <w:proofErr w:type="spellStart"/>
      <w:r w:rsidRPr="001E3C10">
        <w:t>tinggi</w:t>
      </w:r>
      <w:proofErr w:type="spellEnd"/>
      <w:r w:rsidRPr="001E3C10">
        <w:t xml:space="preserve"> </w:t>
      </w:r>
      <w:proofErr w:type="spellStart"/>
      <w:r w:rsidRPr="001E3C10">
        <w:t>dengan</w:t>
      </w:r>
      <w:proofErr w:type="spellEnd"/>
      <w:r w:rsidRPr="001E3C10">
        <w:t xml:space="preserve"> </w:t>
      </w:r>
      <w:proofErr w:type="spellStart"/>
      <w:r w:rsidRPr="001E3C10">
        <w:t>memberikan</w:t>
      </w:r>
      <w:proofErr w:type="spellEnd"/>
      <w:r w:rsidRPr="001E3C10">
        <w:t xml:space="preserve"> </w:t>
      </w:r>
      <w:proofErr w:type="spellStart"/>
      <w:r w:rsidRPr="001E3C10">
        <w:t>perubahan</w:t>
      </w:r>
      <w:proofErr w:type="spellEnd"/>
      <w:r w:rsidRPr="001E3C10">
        <w:t xml:space="preserve"> </w:t>
      </w:r>
      <w:proofErr w:type="spellStart"/>
      <w:r w:rsidRPr="001E3C10">
        <w:t>suhu</w:t>
      </w:r>
      <w:proofErr w:type="spellEnd"/>
      <w:r w:rsidRPr="001E3C10">
        <w:t xml:space="preserve"> yang </w:t>
      </w:r>
      <w:proofErr w:type="spellStart"/>
      <w:r w:rsidRPr="001E3C10">
        <w:t>ekstrem</w:t>
      </w:r>
      <w:proofErr w:type="spellEnd"/>
      <w:r w:rsidRPr="001E3C10">
        <w:t xml:space="preserve"> dan </w:t>
      </w:r>
      <w:proofErr w:type="spellStart"/>
      <w:r w:rsidRPr="001E3C10">
        <w:t>cepat</w:t>
      </w:r>
      <w:proofErr w:type="spellEnd"/>
      <w:r w:rsidRPr="001E3C10">
        <w:t xml:space="preserve">, </w:t>
      </w:r>
      <w:proofErr w:type="spellStart"/>
      <w:r w:rsidRPr="001E3C10">
        <w:t>mensimulasikan</w:t>
      </w:r>
      <w:proofErr w:type="spellEnd"/>
      <w:r w:rsidRPr="001E3C10">
        <w:t xml:space="preserve"> </w:t>
      </w:r>
      <w:proofErr w:type="spellStart"/>
      <w:r w:rsidRPr="001E3C10">
        <w:t>kondisi</w:t>
      </w:r>
      <w:proofErr w:type="spellEnd"/>
      <w:r w:rsidRPr="001E3C10">
        <w:t xml:space="preserve"> </w:t>
      </w:r>
      <w:proofErr w:type="spellStart"/>
      <w:r w:rsidRPr="001E3C10">
        <w:t>terberat</w:t>
      </w:r>
      <w:proofErr w:type="spellEnd"/>
      <w:r w:rsidRPr="001E3C10">
        <w:t xml:space="preserve"> yang </w:t>
      </w:r>
      <w:proofErr w:type="spellStart"/>
      <w:r w:rsidRPr="001E3C10">
        <w:t>mungkin</w:t>
      </w:r>
      <w:proofErr w:type="spellEnd"/>
      <w:r w:rsidRPr="001E3C10">
        <w:t xml:space="preserve"> </w:t>
      </w:r>
      <w:proofErr w:type="spellStart"/>
      <w:r w:rsidRPr="001E3C10">
        <w:t>dialami</w:t>
      </w:r>
      <w:proofErr w:type="spellEnd"/>
      <w:r w:rsidRPr="001E3C10">
        <w:t xml:space="preserve"> </w:t>
      </w:r>
      <w:proofErr w:type="spellStart"/>
      <w:r w:rsidRPr="001E3C10">
        <w:t>dalam</w:t>
      </w:r>
      <w:proofErr w:type="spellEnd"/>
      <w:r w:rsidRPr="001E3C10">
        <w:t xml:space="preserve"> masa </w:t>
      </w:r>
      <w:proofErr w:type="spellStart"/>
      <w:r w:rsidRPr="001E3C10">
        <w:t>pakainya</w:t>
      </w:r>
      <w:proofErr w:type="spellEnd"/>
      <w:r w:rsidRPr="001E3C10">
        <w:t xml:space="preserve">. </w:t>
      </w:r>
      <w:proofErr w:type="spellStart"/>
      <w:r w:rsidRPr="001E3C10">
        <w:t>Instrumen</w:t>
      </w:r>
      <w:proofErr w:type="spellEnd"/>
      <w:r w:rsidRPr="001E3C10">
        <w:t xml:space="preserve"> </w:t>
      </w:r>
      <w:proofErr w:type="spellStart"/>
      <w:r w:rsidRPr="001E3C10">
        <w:t>ini</w:t>
      </w:r>
      <w:proofErr w:type="spellEnd"/>
      <w:r w:rsidRPr="001E3C10">
        <w:t xml:space="preserve"> </w:t>
      </w:r>
      <w:proofErr w:type="spellStart"/>
      <w:r w:rsidRPr="001E3C10">
        <w:t>memainkan</w:t>
      </w:r>
      <w:proofErr w:type="spellEnd"/>
      <w:r w:rsidRPr="001E3C10">
        <w:t xml:space="preserve"> </w:t>
      </w:r>
      <w:proofErr w:type="spellStart"/>
      <w:r w:rsidRPr="001E3C10">
        <w:t>peran</w:t>
      </w:r>
      <w:proofErr w:type="spellEnd"/>
      <w:r w:rsidRPr="001E3C10">
        <w:t xml:space="preserve"> yang sangat </w:t>
      </w:r>
      <w:proofErr w:type="spellStart"/>
      <w:r w:rsidRPr="001E3C10">
        <w:t>diperlukan</w:t>
      </w:r>
      <w:proofErr w:type="spellEnd"/>
      <w:r w:rsidRPr="001E3C10">
        <w:t xml:space="preserve"> </w:t>
      </w:r>
      <w:proofErr w:type="spellStart"/>
      <w:r w:rsidRPr="001E3C10">
        <w:t>dalam</w:t>
      </w:r>
      <w:proofErr w:type="spellEnd"/>
      <w:r w:rsidRPr="001E3C10">
        <w:t xml:space="preserve"> proses </w:t>
      </w:r>
      <w:proofErr w:type="spellStart"/>
      <w:r w:rsidRPr="001E3C10">
        <w:t>kualifikasi</w:t>
      </w:r>
      <w:proofErr w:type="spellEnd"/>
      <w:r w:rsidRPr="001E3C10">
        <w:t xml:space="preserve"> </w:t>
      </w:r>
      <w:proofErr w:type="spellStart"/>
      <w:r w:rsidRPr="001E3C10">
        <w:t>komponen</w:t>
      </w:r>
      <w:proofErr w:type="spellEnd"/>
      <w:r w:rsidRPr="001E3C10">
        <w:t xml:space="preserve"> </w:t>
      </w:r>
      <w:proofErr w:type="spellStart"/>
      <w:r w:rsidRPr="001E3C10">
        <w:t>untuk</w:t>
      </w:r>
      <w:proofErr w:type="spellEnd"/>
      <w:r w:rsidRPr="001E3C10">
        <w:t xml:space="preserve"> </w:t>
      </w:r>
      <w:proofErr w:type="spellStart"/>
      <w:r w:rsidRPr="001E3C10">
        <w:t>aplikasi</w:t>
      </w:r>
      <w:proofErr w:type="spellEnd"/>
      <w:r w:rsidRPr="001E3C10">
        <w:t xml:space="preserve"> </w:t>
      </w:r>
      <w:proofErr w:type="spellStart"/>
      <w:r w:rsidRPr="001E3C10">
        <w:t>misi-kritis</w:t>
      </w:r>
      <w:proofErr w:type="spellEnd"/>
      <w:r w:rsidRPr="001E3C10">
        <w:t xml:space="preserve"> di </w:t>
      </w:r>
      <w:proofErr w:type="spellStart"/>
      <w:r w:rsidRPr="001E3C10">
        <w:t>industri</w:t>
      </w:r>
      <w:proofErr w:type="spellEnd"/>
      <w:r w:rsidRPr="001E3C10">
        <w:t xml:space="preserve"> </w:t>
      </w:r>
      <w:proofErr w:type="spellStart"/>
      <w:r w:rsidRPr="001E3C10">
        <w:t>dirgantara</w:t>
      </w:r>
      <w:proofErr w:type="spellEnd"/>
      <w:r w:rsidRPr="001E3C10">
        <w:t xml:space="preserve">, </w:t>
      </w:r>
      <w:proofErr w:type="spellStart"/>
      <w:r w:rsidRPr="001E3C10">
        <w:t>pertahanan</w:t>
      </w:r>
      <w:proofErr w:type="spellEnd"/>
      <w:r w:rsidRPr="001E3C10">
        <w:t xml:space="preserve">, </w:t>
      </w:r>
      <w:proofErr w:type="spellStart"/>
      <w:r w:rsidRPr="001E3C10">
        <w:t>komunikasi</w:t>
      </w:r>
      <w:proofErr w:type="spellEnd"/>
      <w:r w:rsidRPr="001E3C10">
        <w:t xml:space="preserve">, dan </w:t>
      </w:r>
      <w:proofErr w:type="spellStart"/>
      <w:r w:rsidRPr="001E3C10">
        <w:t>semikonduktor</w:t>
      </w:r>
      <w:proofErr w:type="spellEnd"/>
      <w:r w:rsidRPr="001E3C10">
        <w:t>.</w:t>
      </w:r>
    </w:p>
    <w:p w14:paraId="22874206" w14:textId="77777777" w:rsidR="001E3C10" w:rsidRPr="001E3C10" w:rsidRDefault="001E3C10" w:rsidP="001E3C10">
      <w:pPr>
        <w:spacing w:after="0" w:line="240" w:lineRule="auto"/>
        <w:jc w:val="both"/>
      </w:pPr>
      <w:proofErr w:type="spellStart"/>
      <w:r w:rsidRPr="001E3C10">
        <w:t>Rasakan</w:t>
      </w:r>
      <w:proofErr w:type="spellEnd"/>
      <w:r w:rsidRPr="001E3C10">
        <w:t xml:space="preserve"> </w:t>
      </w:r>
      <w:proofErr w:type="spellStart"/>
      <w:r w:rsidRPr="001E3C10">
        <w:t>performa</w:t>
      </w:r>
      <w:proofErr w:type="spellEnd"/>
      <w:r w:rsidRPr="001E3C10">
        <w:t xml:space="preserve"> </w:t>
      </w:r>
      <w:proofErr w:type="spellStart"/>
      <w:r w:rsidRPr="001E3C10">
        <w:t>ekstrem</w:t>
      </w:r>
      <w:proofErr w:type="spellEnd"/>
      <w:r w:rsidRPr="001E3C10">
        <w:t xml:space="preserve"> yang </w:t>
      </w:r>
      <w:proofErr w:type="spellStart"/>
      <w:r w:rsidRPr="001E3C10">
        <w:t>ditentukan</w:t>
      </w:r>
      <w:proofErr w:type="spellEnd"/>
      <w:r w:rsidRPr="001E3C10">
        <w:t xml:space="preserve"> oleh </w:t>
      </w:r>
      <w:proofErr w:type="spellStart"/>
      <w:r w:rsidRPr="001E3C10">
        <w:t>kecepatan</w:t>
      </w:r>
      <w:proofErr w:type="spellEnd"/>
      <w:r w:rsidRPr="001E3C10">
        <w:t xml:space="preserve"> </w:t>
      </w:r>
      <w:proofErr w:type="spellStart"/>
      <w:r w:rsidRPr="001E3C10">
        <w:t>transisi</w:t>
      </w:r>
      <w:proofErr w:type="spellEnd"/>
      <w:r w:rsidRPr="001E3C10">
        <w:t xml:space="preserve">. Tidak </w:t>
      </w:r>
      <w:proofErr w:type="spellStart"/>
      <w:r w:rsidRPr="001E3C10">
        <w:t>seperti</w:t>
      </w:r>
      <w:proofErr w:type="spellEnd"/>
      <w:r w:rsidRPr="001E3C10">
        <w:t xml:space="preserve"> chamber </w:t>
      </w:r>
      <w:proofErr w:type="spellStart"/>
      <w:r w:rsidRPr="001E3C10">
        <w:t>iklim</w:t>
      </w:r>
      <w:proofErr w:type="spellEnd"/>
      <w:r w:rsidRPr="001E3C10">
        <w:t xml:space="preserve"> </w:t>
      </w:r>
      <w:proofErr w:type="spellStart"/>
      <w:r w:rsidRPr="001E3C10">
        <w:t>standar</w:t>
      </w:r>
      <w:proofErr w:type="spellEnd"/>
      <w:r w:rsidRPr="001E3C10">
        <w:t xml:space="preserve">, </w:t>
      </w:r>
      <w:proofErr w:type="spellStart"/>
      <w:r w:rsidRPr="001E3C10">
        <w:t>alat</w:t>
      </w:r>
      <w:proofErr w:type="spellEnd"/>
      <w:r w:rsidRPr="001E3C10">
        <w:t xml:space="preserve"> </w:t>
      </w:r>
      <w:proofErr w:type="spellStart"/>
      <w:r w:rsidRPr="001E3C10">
        <w:t>ini</w:t>
      </w:r>
      <w:proofErr w:type="spellEnd"/>
      <w:r w:rsidRPr="001E3C10">
        <w:t xml:space="preserve"> </w:t>
      </w:r>
      <w:proofErr w:type="spellStart"/>
      <w:r w:rsidRPr="001E3C10">
        <w:t>menggunakan</w:t>
      </w:r>
      <w:proofErr w:type="spellEnd"/>
      <w:r w:rsidRPr="001E3C10">
        <w:t xml:space="preserve"> </w:t>
      </w:r>
      <w:proofErr w:type="spellStart"/>
      <w:r w:rsidRPr="001E3C10">
        <w:t>mekanisme</w:t>
      </w:r>
      <w:proofErr w:type="spellEnd"/>
      <w:r w:rsidRPr="001E3C10">
        <w:t xml:space="preserve"> transfer </w:t>
      </w:r>
      <w:proofErr w:type="spellStart"/>
      <w:r w:rsidRPr="001E3C10">
        <w:t>untuk</w:t>
      </w:r>
      <w:proofErr w:type="spellEnd"/>
      <w:r w:rsidRPr="001E3C10">
        <w:t xml:space="preserve"> </w:t>
      </w:r>
      <w:proofErr w:type="spellStart"/>
      <w:r w:rsidRPr="001E3C10">
        <w:t>memindahkan</w:t>
      </w:r>
      <w:proofErr w:type="spellEnd"/>
      <w:r w:rsidRPr="001E3C10">
        <w:t xml:space="preserve"> </w:t>
      </w:r>
      <w:proofErr w:type="spellStart"/>
      <w:r w:rsidRPr="001E3C10">
        <w:t>sampel</w:t>
      </w:r>
      <w:proofErr w:type="spellEnd"/>
      <w:r w:rsidRPr="001E3C10">
        <w:t xml:space="preserve"> </w:t>
      </w:r>
      <w:proofErr w:type="spellStart"/>
      <w:r w:rsidRPr="001E3C10">
        <w:t>antara</w:t>
      </w:r>
      <w:proofErr w:type="spellEnd"/>
      <w:r w:rsidRPr="001E3C10">
        <w:t xml:space="preserve"> zona </w:t>
      </w:r>
      <w:proofErr w:type="spellStart"/>
      <w:r w:rsidRPr="001E3C10">
        <w:t>panas</w:t>
      </w:r>
      <w:proofErr w:type="spellEnd"/>
      <w:r w:rsidRPr="001E3C10">
        <w:t xml:space="preserve"> dan </w:t>
      </w:r>
      <w:proofErr w:type="spellStart"/>
      <w:r w:rsidRPr="001E3C10">
        <w:t>dingin</w:t>
      </w:r>
      <w:proofErr w:type="spellEnd"/>
      <w:r w:rsidRPr="001E3C10">
        <w:t xml:space="preserve"> yang </w:t>
      </w:r>
      <w:proofErr w:type="spellStart"/>
      <w:r w:rsidRPr="001E3C10">
        <w:t>stabil</w:t>
      </w:r>
      <w:proofErr w:type="spellEnd"/>
      <w:r w:rsidRPr="001E3C10">
        <w:t xml:space="preserve"> </w:t>
      </w:r>
      <w:proofErr w:type="spellStart"/>
      <w:r w:rsidRPr="001E3C10">
        <w:t>secara</w:t>
      </w:r>
      <w:proofErr w:type="spellEnd"/>
      <w:r w:rsidRPr="001E3C10">
        <w:t xml:space="preserve"> </w:t>
      </w:r>
      <w:proofErr w:type="spellStart"/>
      <w:r w:rsidRPr="001E3C10">
        <w:t>independen</w:t>
      </w:r>
      <w:proofErr w:type="spellEnd"/>
      <w:r w:rsidRPr="001E3C10">
        <w:t xml:space="preserve">. Fitur </w:t>
      </w:r>
      <w:proofErr w:type="spellStart"/>
      <w:r w:rsidRPr="001E3C10">
        <w:t>utamanya</w:t>
      </w:r>
      <w:proofErr w:type="spellEnd"/>
      <w:r w:rsidRPr="001E3C10">
        <w:t xml:space="preserve"> </w:t>
      </w:r>
      <w:proofErr w:type="spellStart"/>
      <w:r w:rsidRPr="001E3C10">
        <w:t>adalah</w:t>
      </w:r>
      <w:proofErr w:type="spellEnd"/>
      <w:r w:rsidRPr="001E3C10">
        <w:t xml:space="preserve"> </w:t>
      </w:r>
      <w:proofErr w:type="spellStart"/>
      <w:r w:rsidRPr="001E3C10">
        <w:t>waktu</w:t>
      </w:r>
      <w:proofErr w:type="spellEnd"/>
      <w:r w:rsidRPr="001E3C10">
        <w:t xml:space="preserve"> transfer ultra-</w:t>
      </w:r>
      <w:proofErr w:type="spellStart"/>
      <w:r w:rsidRPr="001E3C10">
        <w:t>cepat</w:t>
      </w:r>
      <w:proofErr w:type="spellEnd"/>
      <w:r w:rsidRPr="001E3C10">
        <w:t xml:space="preserve"> </w:t>
      </w:r>
      <w:proofErr w:type="spellStart"/>
      <w:r w:rsidRPr="001E3C10">
        <w:t>kurang</w:t>
      </w:r>
      <w:proofErr w:type="spellEnd"/>
      <w:r w:rsidRPr="001E3C10">
        <w:t xml:space="preserve"> </w:t>
      </w:r>
      <w:proofErr w:type="spellStart"/>
      <w:r w:rsidRPr="001E3C10">
        <w:t>dari</w:t>
      </w:r>
      <w:proofErr w:type="spellEnd"/>
      <w:r w:rsidRPr="001E3C10">
        <w:t xml:space="preserve"> 10 </w:t>
      </w:r>
      <w:proofErr w:type="spellStart"/>
      <w:r w:rsidRPr="001E3C10">
        <w:t>detik</w:t>
      </w:r>
      <w:proofErr w:type="spellEnd"/>
      <w:r w:rsidRPr="001E3C10">
        <w:t xml:space="preserve">, yang </w:t>
      </w:r>
      <w:proofErr w:type="spellStart"/>
      <w:r w:rsidRPr="001E3C10">
        <w:t>menginduksi</w:t>
      </w:r>
      <w:proofErr w:type="spellEnd"/>
      <w:r w:rsidRPr="001E3C10">
        <w:t xml:space="preserve"> </w:t>
      </w:r>
      <w:proofErr w:type="spellStart"/>
      <w:r w:rsidRPr="001E3C10">
        <w:t>tingkat</w:t>
      </w:r>
      <w:proofErr w:type="spellEnd"/>
      <w:r w:rsidRPr="001E3C10">
        <w:t xml:space="preserve"> </w:t>
      </w:r>
      <w:proofErr w:type="spellStart"/>
      <w:r w:rsidRPr="001E3C10">
        <w:t>kejut</w:t>
      </w:r>
      <w:proofErr w:type="spellEnd"/>
      <w:r w:rsidRPr="001E3C10">
        <w:t xml:space="preserve"> </w:t>
      </w:r>
      <w:proofErr w:type="spellStart"/>
      <w:r w:rsidRPr="001E3C10">
        <w:t>termal</w:t>
      </w:r>
      <w:proofErr w:type="spellEnd"/>
      <w:r w:rsidRPr="001E3C10">
        <w:t xml:space="preserve"> </w:t>
      </w:r>
      <w:proofErr w:type="spellStart"/>
      <w:r w:rsidRPr="001E3C10">
        <w:t>maksimum</w:t>
      </w:r>
      <w:proofErr w:type="spellEnd"/>
      <w:r w:rsidRPr="001E3C10">
        <w:t xml:space="preserve"> yang </w:t>
      </w:r>
      <w:proofErr w:type="spellStart"/>
      <w:r w:rsidRPr="001E3C10">
        <w:t>disyaratkan</w:t>
      </w:r>
      <w:proofErr w:type="spellEnd"/>
      <w:r w:rsidRPr="001E3C10">
        <w:t xml:space="preserve"> oleh </w:t>
      </w:r>
      <w:proofErr w:type="spellStart"/>
      <w:r w:rsidRPr="001E3C10">
        <w:t>standar</w:t>
      </w:r>
      <w:proofErr w:type="spellEnd"/>
      <w:r w:rsidRPr="001E3C10">
        <w:t xml:space="preserve"> </w:t>
      </w:r>
      <w:proofErr w:type="spellStart"/>
      <w:r w:rsidRPr="001E3C10">
        <w:t>industri</w:t>
      </w:r>
      <w:proofErr w:type="spellEnd"/>
      <w:r w:rsidRPr="001E3C10">
        <w:t xml:space="preserve"> yang </w:t>
      </w:r>
      <w:proofErr w:type="spellStart"/>
      <w:r w:rsidRPr="001E3C10">
        <w:t>ketat</w:t>
      </w:r>
      <w:proofErr w:type="spellEnd"/>
      <w:r w:rsidRPr="001E3C10">
        <w:t xml:space="preserve">. Ini </w:t>
      </w:r>
      <w:proofErr w:type="spellStart"/>
      <w:r w:rsidRPr="001E3C10">
        <w:t>dipadukan</w:t>
      </w:r>
      <w:proofErr w:type="spellEnd"/>
      <w:r w:rsidRPr="001E3C10">
        <w:t xml:space="preserve"> </w:t>
      </w:r>
      <w:proofErr w:type="spellStart"/>
      <w:r w:rsidRPr="001E3C10">
        <w:t>dengan</w:t>
      </w:r>
      <w:proofErr w:type="spellEnd"/>
      <w:r w:rsidRPr="001E3C10">
        <w:t xml:space="preserve"> </w:t>
      </w:r>
      <w:proofErr w:type="spellStart"/>
      <w:r w:rsidRPr="001E3C10">
        <w:t>waktu</w:t>
      </w:r>
      <w:proofErr w:type="spellEnd"/>
      <w:r w:rsidRPr="001E3C10">
        <w:t xml:space="preserve"> </w:t>
      </w:r>
      <w:proofErr w:type="spellStart"/>
      <w:r w:rsidRPr="001E3C10">
        <w:t>pemulihan</w:t>
      </w:r>
      <w:proofErr w:type="spellEnd"/>
      <w:r w:rsidRPr="001E3C10">
        <w:t xml:space="preserve"> </w:t>
      </w:r>
      <w:proofErr w:type="spellStart"/>
      <w:r w:rsidRPr="001E3C10">
        <w:t>suhu</w:t>
      </w:r>
      <w:proofErr w:type="spellEnd"/>
      <w:r w:rsidRPr="001E3C10">
        <w:t xml:space="preserve"> yang </w:t>
      </w:r>
      <w:proofErr w:type="spellStart"/>
      <w:r w:rsidRPr="001E3C10">
        <w:t>cepat</w:t>
      </w:r>
      <w:proofErr w:type="spellEnd"/>
      <w:r w:rsidRPr="001E3C10">
        <w:t xml:space="preserve"> di </w:t>
      </w:r>
      <w:proofErr w:type="spellStart"/>
      <w:r w:rsidRPr="001E3C10">
        <w:t>setiap</w:t>
      </w:r>
      <w:proofErr w:type="spellEnd"/>
      <w:r w:rsidRPr="001E3C10">
        <w:t xml:space="preserve"> zona, </w:t>
      </w:r>
      <w:proofErr w:type="spellStart"/>
      <w:r w:rsidRPr="001E3C10">
        <w:t>memastikan</w:t>
      </w:r>
      <w:proofErr w:type="spellEnd"/>
      <w:r w:rsidRPr="001E3C10">
        <w:t xml:space="preserve"> </w:t>
      </w:r>
      <w:proofErr w:type="spellStart"/>
      <w:r w:rsidRPr="001E3C10">
        <w:t>pengujian</w:t>
      </w:r>
      <w:proofErr w:type="spellEnd"/>
      <w:r w:rsidRPr="001E3C10">
        <w:t xml:space="preserve"> multi-</w:t>
      </w:r>
      <w:proofErr w:type="spellStart"/>
      <w:r w:rsidRPr="001E3C10">
        <w:t>siklus</w:t>
      </w:r>
      <w:proofErr w:type="spellEnd"/>
      <w:r w:rsidRPr="001E3C10">
        <w:t xml:space="preserve"> yang </w:t>
      </w:r>
      <w:proofErr w:type="spellStart"/>
      <w:r w:rsidRPr="001E3C10">
        <w:t>efisien</w:t>
      </w:r>
      <w:proofErr w:type="spellEnd"/>
      <w:r w:rsidRPr="001E3C10">
        <w:t xml:space="preserve"> dan throughput yang </w:t>
      </w:r>
      <w:proofErr w:type="spellStart"/>
      <w:r w:rsidRPr="001E3C10">
        <w:t>tinggi</w:t>
      </w:r>
      <w:proofErr w:type="spellEnd"/>
      <w:r w:rsidRPr="001E3C10">
        <w:t>.</w:t>
      </w:r>
    </w:p>
    <w:p w14:paraId="39FC942E" w14:textId="77777777" w:rsidR="001E3C10" w:rsidRPr="001E3C10" w:rsidRDefault="001E3C10" w:rsidP="001E3C10">
      <w:pPr>
        <w:spacing w:after="0" w:line="240" w:lineRule="auto"/>
        <w:jc w:val="both"/>
      </w:pPr>
      <w:proofErr w:type="spellStart"/>
      <w:r w:rsidRPr="001E3C10">
        <w:t>Andalkan</w:t>
      </w:r>
      <w:proofErr w:type="spellEnd"/>
      <w:r w:rsidRPr="001E3C10">
        <w:t xml:space="preserve"> </w:t>
      </w:r>
      <w:proofErr w:type="spellStart"/>
      <w:r w:rsidRPr="001E3C10">
        <w:t>kontrol</w:t>
      </w:r>
      <w:proofErr w:type="spellEnd"/>
      <w:r w:rsidRPr="001E3C10">
        <w:t xml:space="preserve"> </w:t>
      </w:r>
      <w:proofErr w:type="spellStart"/>
      <w:r w:rsidRPr="001E3C10">
        <w:t>presisi</w:t>
      </w:r>
      <w:proofErr w:type="spellEnd"/>
      <w:r w:rsidRPr="001E3C10">
        <w:t xml:space="preserve"> dan </w:t>
      </w:r>
      <w:proofErr w:type="spellStart"/>
      <w:r w:rsidRPr="001E3C10">
        <w:t>desain</w:t>
      </w:r>
      <w:proofErr w:type="spellEnd"/>
      <w:r w:rsidRPr="001E3C10">
        <w:t xml:space="preserve"> yang </w:t>
      </w:r>
      <w:proofErr w:type="spellStart"/>
      <w:r w:rsidRPr="001E3C10">
        <w:t>tangguh</w:t>
      </w:r>
      <w:proofErr w:type="spellEnd"/>
      <w:r w:rsidRPr="001E3C10">
        <w:t xml:space="preserve"> </w:t>
      </w:r>
      <w:proofErr w:type="spellStart"/>
      <w:r w:rsidRPr="001E3C10">
        <w:t>untuk</w:t>
      </w:r>
      <w:proofErr w:type="spellEnd"/>
      <w:r w:rsidRPr="001E3C10">
        <w:t xml:space="preserve"> </w:t>
      </w:r>
      <w:proofErr w:type="spellStart"/>
      <w:r w:rsidRPr="001E3C10">
        <w:t>pengujian</w:t>
      </w:r>
      <w:proofErr w:type="spellEnd"/>
      <w:r w:rsidRPr="001E3C10">
        <w:t xml:space="preserve"> yang </w:t>
      </w:r>
      <w:proofErr w:type="spellStart"/>
      <w:r w:rsidRPr="001E3C10">
        <w:t>dapat</w:t>
      </w:r>
      <w:proofErr w:type="spellEnd"/>
      <w:r w:rsidRPr="001E3C10">
        <w:t xml:space="preserve"> </w:t>
      </w:r>
      <w:proofErr w:type="spellStart"/>
      <w:r w:rsidRPr="001E3C10">
        <w:t>dipercaya</w:t>
      </w:r>
      <w:proofErr w:type="spellEnd"/>
      <w:r w:rsidRPr="001E3C10">
        <w:t xml:space="preserve">. </w:t>
      </w:r>
      <w:proofErr w:type="spellStart"/>
      <w:r w:rsidRPr="001E3C10">
        <w:t>Seluruh</w:t>
      </w:r>
      <w:proofErr w:type="spellEnd"/>
      <w:r w:rsidRPr="001E3C10">
        <w:t xml:space="preserve"> </w:t>
      </w:r>
      <w:proofErr w:type="spellStart"/>
      <w:r w:rsidRPr="001E3C10">
        <w:t>urutan</w:t>
      </w:r>
      <w:proofErr w:type="spellEnd"/>
      <w:r w:rsidRPr="001E3C10">
        <w:t xml:space="preserve"> </w:t>
      </w:r>
      <w:proofErr w:type="spellStart"/>
      <w:r w:rsidRPr="001E3C10">
        <w:t>pengujian</w:t>
      </w:r>
      <w:proofErr w:type="spellEnd"/>
      <w:r w:rsidRPr="001E3C10">
        <w:t>—</w:t>
      </w:r>
      <w:proofErr w:type="spellStart"/>
      <w:r w:rsidRPr="001E3C10">
        <w:t>termasuk</w:t>
      </w:r>
      <w:proofErr w:type="spellEnd"/>
      <w:r w:rsidRPr="001E3C10">
        <w:t xml:space="preserve"> </w:t>
      </w:r>
      <w:proofErr w:type="spellStart"/>
      <w:r w:rsidRPr="001E3C10">
        <w:t>waktu</w:t>
      </w:r>
      <w:proofErr w:type="spellEnd"/>
      <w:r w:rsidRPr="001E3C10">
        <w:t xml:space="preserve"> </w:t>
      </w:r>
      <w:proofErr w:type="spellStart"/>
      <w:r w:rsidRPr="001E3C10">
        <w:t>rendam</w:t>
      </w:r>
      <w:proofErr w:type="spellEnd"/>
      <w:r w:rsidRPr="001E3C10">
        <w:t xml:space="preserve"> (soak time) di </w:t>
      </w:r>
      <w:proofErr w:type="spellStart"/>
      <w:r w:rsidRPr="001E3C10">
        <w:t>setiap</w:t>
      </w:r>
      <w:proofErr w:type="spellEnd"/>
      <w:r w:rsidRPr="001E3C10">
        <w:t xml:space="preserve"> zona, </w:t>
      </w:r>
      <w:proofErr w:type="spellStart"/>
      <w:r w:rsidRPr="001E3C10">
        <w:t>jumlah</w:t>
      </w:r>
      <w:proofErr w:type="spellEnd"/>
      <w:r w:rsidRPr="001E3C10">
        <w:t xml:space="preserve"> </w:t>
      </w:r>
      <w:proofErr w:type="spellStart"/>
      <w:r w:rsidRPr="001E3C10">
        <w:t>siklus</w:t>
      </w:r>
      <w:proofErr w:type="spellEnd"/>
      <w:r w:rsidRPr="001E3C10">
        <w:t xml:space="preserve">, dan </w:t>
      </w:r>
      <w:proofErr w:type="spellStart"/>
      <w:r w:rsidRPr="001E3C10">
        <w:t>pergerakan</w:t>
      </w:r>
      <w:proofErr w:type="spellEnd"/>
      <w:r w:rsidRPr="001E3C10">
        <w:t xml:space="preserve"> transfer—</w:t>
      </w:r>
      <w:proofErr w:type="spellStart"/>
      <w:r w:rsidRPr="001E3C10">
        <w:t>dikelola</w:t>
      </w:r>
      <w:proofErr w:type="spellEnd"/>
      <w:r w:rsidRPr="001E3C10">
        <w:t xml:space="preserve"> </w:t>
      </w:r>
      <w:proofErr w:type="spellStart"/>
      <w:r w:rsidRPr="001E3C10">
        <w:t>secara</w:t>
      </w:r>
      <w:proofErr w:type="spellEnd"/>
      <w:r w:rsidRPr="001E3C10">
        <w:t xml:space="preserve"> </w:t>
      </w:r>
      <w:proofErr w:type="spellStart"/>
      <w:r w:rsidRPr="001E3C10">
        <w:t>otomatis</w:t>
      </w:r>
      <w:proofErr w:type="spellEnd"/>
      <w:r w:rsidRPr="001E3C10">
        <w:t xml:space="preserve"> oleh </w:t>
      </w:r>
      <w:proofErr w:type="spellStart"/>
      <w:r w:rsidRPr="001E3C10">
        <w:t>kontroler</w:t>
      </w:r>
      <w:proofErr w:type="spellEnd"/>
      <w:r w:rsidRPr="001E3C10">
        <w:t xml:space="preserve"> </w:t>
      </w:r>
      <w:proofErr w:type="spellStart"/>
      <w:r w:rsidRPr="001E3C10">
        <w:t>canggih</w:t>
      </w:r>
      <w:proofErr w:type="spellEnd"/>
      <w:r w:rsidRPr="001E3C10">
        <w:t xml:space="preserve"> yang </w:t>
      </w:r>
      <w:proofErr w:type="spellStart"/>
      <w:r w:rsidRPr="001E3C10">
        <w:t>dapat</w:t>
      </w:r>
      <w:proofErr w:type="spellEnd"/>
      <w:r w:rsidRPr="001E3C10">
        <w:t xml:space="preserve"> </w:t>
      </w:r>
      <w:proofErr w:type="spellStart"/>
      <w:r w:rsidRPr="001E3C10">
        <w:t>diprogram</w:t>
      </w:r>
      <w:proofErr w:type="spellEnd"/>
      <w:r w:rsidRPr="001E3C10">
        <w:t xml:space="preserve">, </w:t>
      </w:r>
      <w:proofErr w:type="spellStart"/>
      <w:r w:rsidRPr="001E3C10">
        <w:t>memungkinkan</w:t>
      </w:r>
      <w:proofErr w:type="spellEnd"/>
      <w:r w:rsidRPr="001E3C10">
        <w:t xml:space="preserve"> </w:t>
      </w:r>
      <w:proofErr w:type="spellStart"/>
      <w:r w:rsidRPr="001E3C10">
        <w:t>pengujian</w:t>
      </w:r>
      <w:proofErr w:type="spellEnd"/>
      <w:r w:rsidRPr="001E3C10">
        <w:t xml:space="preserve"> </w:t>
      </w:r>
      <w:proofErr w:type="spellStart"/>
      <w:r w:rsidRPr="001E3C10">
        <w:t>jangka</w:t>
      </w:r>
      <w:proofErr w:type="spellEnd"/>
      <w:r w:rsidRPr="001E3C10">
        <w:t xml:space="preserve"> </w:t>
      </w:r>
      <w:proofErr w:type="spellStart"/>
      <w:r w:rsidRPr="001E3C10">
        <w:t>panjang</w:t>
      </w:r>
      <w:proofErr w:type="spellEnd"/>
      <w:r w:rsidRPr="001E3C10">
        <w:t xml:space="preserve"> </w:t>
      </w:r>
      <w:proofErr w:type="spellStart"/>
      <w:r w:rsidRPr="001E3C10">
        <w:t>tanpa</w:t>
      </w:r>
      <w:proofErr w:type="spellEnd"/>
      <w:r w:rsidRPr="001E3C10">
        <w:t xml:space="preserve"> </w:t>
      </w:r>
      <w:proofErr w:type="spellStart"/>
      <w:r w:rsidRPr="001E3C10">
        <w:t>pengawasan</w:t>
      </w:r>
      <w:proofErr w:type="spellEnd"/>
      <w:r w:rsidRPr="001E3C10">
        <w:t xml:space="preserve">. </w:t>
      </w:r>
      <w:proofErr w:type="spellStart"/>
      <w:r w:rsidRPr="001E3C10">
        <w:t>Dibuat</w:t>
      </w:r>
      <w:proofErr w:type="spellEnd"/>
      <w:r w:rsidRPr="001E3C10">
        <w:t xml:space="preserve"> </w:t>
      </w:r>
      <w:proofErr w:type="spellStart"/>
      <w:r w:rsidRPr="001E3C10">
        <w:t>dengan</w:t>
      </w:r>
      <w:proofErr w:type="spellEnd"/>
      <w:r w:rsidRPr="001E3C10">
        <w:t xml:space="preserve"> </w:t>
      </w:r>
      <w:proofErr w:type="spellStart"/>
      <w:r w:rsidRPr="001E3C10">
        <w:t>konstruksi</w:t>
      </w:r>
      <w:proofErr w:type="spellEnd"/>
      <w:r w:rsidRPr="001E3C10">
        <w:t xml:space="preserve"> yang </w:t>
      </w:r>
      <w:proofErr w:type="spellStart"/>
      <w:r w:rsidRPr="001E3C10">
        <w:t>kokoh</w:t>
      </w:r>
      <w:proofErr w:type="spellEnd"/>
      <w:r w:rsidRPr="001E3C10">
        <w:t xml:space="preserve"> </w:t>
      </w:r>
      <w:proofErr w:type="spellStart"/>
      <w:r w:rsidRPr="001E3C10">
        <w:t>untuk</w:t>
      </w:r>
      <w:proofErr w:type="spellEnd"/>
      <w:r w:rsidRPr="001E3C10">
        <w:t xml:space="preserve"> </w:t>
      </w:r>
      <w:proofErr w:type="spellStart"/>
      <w:r w:rsidRPr="001E3C10">
        <w:t>menahan</w:t>
      </w:r>
      <w:proofErr w:type="spellEnd"/>
      <w:r w:rsidRPr="001E3C10">
        <w:t xml:space="preserve"> </w:t>
      </w:r>
      <w:proofErr w:type="spellStart"/>
      <w:r w:rsidRPr="001E3C10">
        <w:t>operasi</w:t>
      </w:r>
      <w:proofErr w:type="spellEnd"/>
      <w:r w:rsidRPr="001E3C10">
        <w:t xml:space="preserve"> </w:t>
      </w:r>
      <w:proofErr w:type="spellStart"/>
      <w:r w:rsidRPr="001E3C10">
        <w:t>berkelanjutan</w:t>
      </w:r>
      <w:proofErr w:type="spellEnd"/>
      <w:r w:rsidRPr="001E3C10">
        <w:t xml:space="preserve">, chamber </w:t>
      </w:r>
      <w:proofErr w:type="spellStart"/>
      <w:r w:rsidRPr="001E3C10">
        <w:t>ini</w:t>
      </w:r>
      <w:proofErr w:type="spellEnd"/>
      <w:r w:rsidRPr="001E3C10">
        <w:t xml:space="preserve"> </w:t>
      </w:r>
      <w:proofErr w:type="spellStart"/>
      <w:r w:rsidRPr="001E3C10">
        <w:t>dirancang</w:t>
      </w:r>
      <w:proofErr w:type="spellEnd"/>
      <w:r w:rsidRPr="001E3C10">
        <w:t xml:space="preserve"> </w:t>
      </w:r>
      <w:proofErr w:type="spellStart"/>
      <w:r w:rsidRPr="001E3C10">
        <w:t>untuk</w:t>
      </w:r>
      <w:proofErr w:type="spellEnd"/>
      <w:r w:rsidRPr="001E3C10">
        <w:t xml:space="preserve"> </w:t>
      </w:r>
      <w:proofErr w:type="spellStart"/>
      <w:r w:rsidRPr="001E3C10">
        <w:t>memberikan</w:t>
      </w:r>
      <w:proofErr w:type="spellEnd"/>
      <w:r w:rsidRPr="001E3C10">
        <w:t xml:space="preserve"> </w:t>
      </w:r>
      <w:proofErr w:type="spellStart"/>
      <w:r w:rsidRPr="001E3C10">
        <w:t>hasil</w:t>
      </w:r>
      <w:proofErr w:type="spellEnd"/>
      <w:r w:rsidRPr="001E3C10">
        <w:t xml:space="preserve"> yang </w:t>
      </w:r>
      <w:proofErr w:type="spellStart"/>
      <w:r w:rsidRPr="001E3C10">
        <w:t>konsisten</w:t>
      </w:r>
      <w:proofErr w:type="spellEnd"/>
      <w:r w:rsidRPr="001E3C10">
        <w:t xml:space="preserve"> dan </w:t>
      </w:r>
      <w:proofErr w:type="spellStart"/>
      <w:r w:rsidRPr="001E3C10">
        <w:t>andal</w:t>
      </w:r>
      <w:proofErr w:type="spellEnd"/>
      <w:r w:rsidRPr="001E3C10">
        <w:t xml:space="preserve"> </w:t>
      </w:r>
      <w:proofErr w:type="spellStart"/>
      <w:r w:rsidRPr="001E3C10">
        <w:t>selama</w:t>
      </w:r>
      <w:proofErr w:type="spellEnd"/>
      <w:r w:rsidRPr="001E3C10">
        <w:t xml:space="preserve"> </w:t>
      </w:r>
      <w:proofErr w:type="spellStart"/>
      <w:r w:rsidRPr="001E3C10">
        <w:t>bertahun-tahun</w:t>
      </w:r>
      <w:proofErr w:type="spellEnd"/>
      <w:r w:rsidRPr="001E3C10">
        <w:t>.</w:t>
      </w:r>
    </w:p>
    <w:p w14:paraId="29CD84CD" w14:textId="77777777" w:rsidR="001E3C10" w:rsidRPr="001E3C10" w:rsidRDefault="001E3C10" w:rsidP="001E3C10">
      <w:pPr>
        <w:pBdr>
          <w:bottom w:val="double" w:sz="6" w:space="1" w:color="auto"/>
        </w:pBdr>
        <w:spacing w:after="0" w:line="240" w:lineRule="auto"/>
        <w:jc w:val="both"/>
      </w:pPr>
      <w:proofErr w:type="spellStart"/>
      <w:r w:rsidRPr="001E3C10">
        <w:t>Validasi</w:t>
      </w:r>
      <w:proofErr w:type="spellEnd"/>
      <w:r w:rsidRPr="001E3C10">
        <w:t xml:space="preserve"> </w:t>
      </w:r>
      <w:proofErr w:type="spellStart"/>
      <w:r w:rsidRPr="001E3C10">
        <w:t>keandalan</w:t>
      </w:r>
      <w:proofErr w:type="spellEnd"/>
      <w:r w:rsidRPr="001E3C10">
        <w:t xml:space="preserve"> </w:t>
      </w:r>
      <w:proofErr w:type="spellStart"/>
      <w:r w:rsidRPr="001E3C10">
        <w:t>produk</w:t>
      </w:r>
      <w:proofErr w:type="spellEnd"/>
      <w:r w:rsidRPr="001E3C10">
        <w:t xml:space="preserve"> dan </w:t>
      </w:r>
      <w:proofErr w:type="spellStart"/>
      <w:r w:rsidRPr="001E3C10">
        <w:t>raih</w:t>
      </w:r>
      <w:proofErr w:type="spellEnd"/>
      <w:r w:rsidRPr="001E3C10">
        <w:t xml:space="preserve"> </w:t>
      </w:r>
      <w:proofErr w:type="spellStart"/>
      <w:r w:rsidRPr="001E3C10">
        <w:t>kepercayaan</w:t>
      </w:r>
      <w:proofErr w:type="spellEnd"/>
      <w:r w:rsidRPr="001E3C10">
        <w:t xml:space="preserve"> pasar. </w:t>
      </w:r>
      <w:proofErr w:type="spellStart"/>
      <w:r w:rsidRPr="001E3C10">
        <w:t>Pengujian</w:t>
      </w:r>
      <w:proofErr w:type="spellEnd"/>
      <w:r w:rsidRPr="001E3C10">
        <w:t xml:space="preserve"> </w:t>
      </w:r>
      <w:proofErr w:type="spellStart"/>
      <w:r w:rsidRPr="001E3C10">
        <w:t>kejut</w:t>
      </w:r>
      <w:proofErr w:type="spellEnd"/>
      <w:r w:rsidRPr="001E3C10">
        <w:t xml:space="preserve"> </w:t>
      </w:r>
      <w:proofErr w:type="spellStart"/>
      <w:r w:rsidRPr="001E3C10">
        <w:t>termal</w:t>
      </w:r>
      <w:proofErr w:type="spellEnd"/>
      <w:r w:rsidRPr="001E3C10">
        <w:t xml:space="preserve"> sangat </w:t>
      </w:r>
      <w:proofErr w:type="spellStart"/>
      <w:r w:rsidRPr="001E3C10">
        <w:t>penting</w:t>
      </w:r>
      <w:proofErr w:type="spellEnd"/>
      <w:r w:rsidRPr="001E3C10">
        <w:t xml:space="preserve"> </w:t>
      </w:r>
      <w:proofErr w:type="spellStart"/>
      <w:r w:rsidRPr="001E3C10">
        <w:t>untuk</w:t>
      </w:r>
      <w:proofErr w:type="spellEnd"/>
      <w:r w:rsidRPr="001E3C10">
        <w:t xml:space="preserve"> </w:t>
      </w:r>
      <w:proofErr w:type="spellStart"/>
      <w:r w:rsidRPr="001E3C10">
        <w:t>mengungkap</w:t>
      </w:r>
      <w:proofErr w:type="spellEnd"/>
      <w:r w:rsidRPr="001E3C10">
        <w:t xml:space="preserve"> </w:t>
      </w:r>
      <w:proofErr w:type="spellStart"/>
      <w:r w:rsidRPr="001E3C10">
        <w:t>cacat</w:t>
      </w:r>
      <w:proofErr w:type="spellEnd"/>
      <w:r w:rsidRPr="001E3C10">
        <w:t xml:space="preserve"> laten pada </w:t>
      </w:r>
      <w:proofErr w:type="spellStart"/>
      <w:r w:rsidRPr="001E3C10">
        <w:t>sambungan</w:t>
      </w:r>
      <w:proofErr w:type="spellEnd"/>
      <w:r w:rsidRPr="001E3C10">
        <w:t xml:space="preserve"> solder, </w:t>
      </w:r>
      <w:proofErr w:type="spellStart"/>
      <w:r w:rsidRPr="001E3C10">
        <w:t>segel</w:t>
      </w:r>
      <w:proofErr w:type="spellEnd"/>
      <w:r w:rsidRPr="001E3C10">
        <w:t xml:space="preserve"> (seals), dan </w:t>
      </w:r>
      <w:proofErr w:type="spellStart"/>
      <w:r w:rsidRPr="001E3C10">
        <w:t>antarmuka</w:t>
      </w:r>
      <w:proofErr w:type="spellEnd"/>
      <w:r w:rsidRPr="001E3C10">
        <w:t xml:space="preserve"> material yang </w:t>
      </w:r>
      <w:proofErr w:type="spellStart"/>
      <w:r w:rsidRPr="001E3C10">
        <w:t>dapat</w:t>
      </w:r>
      <w:proofErr w:type="spellEnd"/>
      <w:r w:rsidRPr="001E3C10">
        <w:t xml:space="preserve"> </w:t>
      </w:r>
      <w:proofErr w:type="spellStart"/>
      <w:r w:rsidRPr="001E3C10">
        <w:t>menyebabkan</w:t>
      </w:r>
      <w:proofErr w:type="spellEnd"/>
      <w:r w:rsidRPr="001E3C10">
        <w:t xml:space="preserve"> </w:t>
      </w:r>
      <w:proofErr w:type="spellStart"/>
      <w:r w:rsidRPr="001E3C10">
        <w:t>kegagalan</w:t>
      </w:r>
      <w:proofErr w:type="spellEnd"/>
      <w:r w:rsidRPr="001E3C10">
        <w:t xml:space="preserve"> fatal di </w:t>
      </w:r>
      <w:proofErr w:type="spellStart"/>
      <w:r w:rsidRPr="001E3C10">
        <w:t>lapangan</w:t>
      </w:r>
      <w:proofErr w:type="spellEnd"/>
      <w:r w:rsidRPr="001E3C10">
        <w:t xml:space="preserve">. </w:t>
      </w:r>
      <w:proofErr w:type="spellStart"/>
      <w:r w:rsidRPr="001E3C10">
        <w:t>Dengan</w:t>
      </w:r>
      <w:proofErr w:type="spellEnd"/>
      <w:r w:rsidRPr="001E3C10">
        <w:t xml:space="preserve"> </w:t>
      </w:r>
      <w:proofErr w:type="spellStart"/>
      <w:r w:rsidRPr="001E3C10">
        <w:t>menggunakan</w:t>
      </w:r>
      <w:proofErr w:type="spellEnd"/>
      <w:r w:rsidRPr="001E3C10">
        <w:t xml:space="preserve"> chamber </w:t>
      </w:r>
      <w:proofErr w:type="spellStart"/>
      <w:r w:rsidRPr="001E3C10">
        <w:t>ini</w:t>
      </w:r>
      <w:proofErr w:type="spellEnd"/>
      <w:r w:rsidRPr="001E3C10">
        <w:t xml:space="preserve">, </w:t>
      </w:r>
      <w:proofErr w:type="spellStart"/>
      <w:r w:rsidRPr="001E3C10">
        <w:t>produsen</w:t>
      </w:r>
      <w:proofErr w:type="spellEnd"/>
      <w:r w:rsidRPr="001E3C10">
        <w:t xml:space="preserve"> </w:t>
      </w:r>
      <w:proofErr w:type="spellStart"/>
      <w:r w:rsidRPr="001E3C10">
        <w:t>dapat</w:t>
      </w:r>
      <w:proofErr w:type="spellEnd"/>
      <w:r w:rsidRPr="001E3C10">
        <w:t xml:space="preserve"> </w:t>
      </w:r>
      <w:proofErr w:type="spellStart"/>
      <w:r w:rsidRPr="001E3C10">
        <w:t>memvalidasi</w:t>
      </w:r>
      <w:proofErr w:type="spellEnd"/>
      <w:r w:rsidRPr="001E3C10">
        <w:t xml:space="preserve"> </w:t>
      </w:r>
      <w:proofErr w:type="spellStart"/>
      <w:r w:rsidRPr="001E3C10">
        <w:t>desain</w:t>
      </w:r>
      <w:proofErr w:type="spellEnd"/>
      <w:r w:rsidRPr="001E3C10">
        <w:t xml:space="preserve"> </w:t>
      </w:r>
      <w:proofErr w:type="spellStart"/>
      <w:r w:rsidRPr="001E3C10">
        <w:t>mereka</w:t>
      </w:r>
      <w:proofErr w:type="spellEnd"/>
      <w:r w:rsidRPr="001E3C10">
        <w:t xml:space="preserve"> </w:t>
      </w:r>
      <w:proofErr w:type="spellStart"/>
      <w:r w:rsidRPr="001E3C10">
        <w:t>terhadap</w:t>
      </w:r>
      <w:proofErr w:type="spellEnd"/>
      <w:r w:rsidRPr="001E3C10">
        <w:t xml:space="preserve"> </w:t>
      </w:r>
      <w:proofErr w:type="spellStart"/>
      <w:r w:rsidRPr="001E3C10">
        <w:t>standar</w:t>
      </w:r>
      <w:proofErr w:type="spellEnd"/>
      <w:r w:rsidRPr="001E3C10">
        <w:t xml:space="preserve"> </w:t>
      </w:r>
      <w:proofErr w:type="spellStart"/>
      <w:r w:rsidRPr="001E3C10">
        <w:t>militer</w:t>
      </w:r>
      <w:proofErr w:type="spellEnd"/>
      <w:r w:rsidRPr="001E3C10">
        <w:t xml:space="preserve"> dan </w:t>
      </w:r>
      <w:proofErr w:type="spellStart"/>
      <w:r w:rsidRPr="001E3C10">
        <w:t>elektronik</w:t>
      </w:r>
      <w:proofErr w:type="spellEnd"/>
      <w:r w:rsidRPr="001E3C10">
        <w:t xml:space="preserve"> yang paling </w:t>
      </w:r>
      <w:proofErr w:type="spellStart"/>
      <w:r w:rsidRPr="001E3C10">
        <w:t>keras</w:t>
      </w:r>
      <w:proofErr w:type="spellEnd"/>
      <w:r w:rsidRPr="001E3C10">
        <w:t xml:space="preserve">, </w:t>
      </w:r>
      <w:proofErr w:type="spellStart"/>
      <w:r w:rsidRPr="001E3C10">
        <w:t>secara</w:t>
      </w:r>
      <w:proofErr w:type="spellEnd"/>
      <w:r w:rsidRPr="001E3C10">
        <w:t xml:space="preserve"> dramatis </w:t>
      </w:r>
      <w:proofErr w:type="spellStart"/>
      <w:r w:rsidRPr="001E3C10">
        <w:t>meningkatkan</w:t>
      </w:r>
      <w:proofErr w:type="spellEnd"/>
      <w:r w:rsidRPr="001E3C10">
        <w:t xml:space="preserve"> </w:t>
      </w:r>
      <w:proofErr w:type="spellStart"/>
      <w:r w:rsidRPr="001E3C10">
        <w:t>keandalan</w:t>
      </w:r>
      <w:proofErr w:type="spellEnd"/>
      <w:r w:rsidRPr="001E3C10">
        <w:t xml:space="preserve"> </w:t>
      </w:r>
      <w:proofErr w:type="spellStart"/>
      <w:r w:rsidRPr="001E3C10">
        <w:t>produk</w:t>
      </w:r>
      <w:proofErr w:type="spellEnd"/>
      <w:r w:rsidRPr="001E3C10">
        <w:t xml:space="preserve">, </w:t>
      </w:r>
      <w:proofErr w:type="spellStart"/>
      <w:r w:rsidRPr="001E3C10">
        <w:t>mengurangi</w:t>
      </w:r>
      <w:proofErr w:type="spellEnd"/>
      <w:r w:rsidRPr="001E3C10">
        <w:t xml:space="preserve"> </w:t>
      </w:r>
      <w:proofErr w:type="spellStart"/>
      <w:r w:rsidRPr="001E3C10">
        <w:t>biaya</w:t>
      </w:r>
      <w:proofErr w:type="spellEnd"/>
      <w:r w:rsidRPr="001E3C10">
        <w:t xml:space="preserve"> </w:t>
      </w:r>
      <w:proofErr w:type="spellStart"/>
      <w:r w:rsidRPr="001E3C10">
        <w:t>garansi</w:t>
      </w:r>
      <w:proofErr w:type="spellEnd"/>
      <w:r w:rsidRPr="001E3C10">
        <w:t xml:space="preserve">, dan </w:t>
      </w:r>
      <w:proofErr w:type="spellStart"/>
      <w:r w:rsidRPr="001E3C10">
        <w:t>mendapatkan</w:t>
      </w:r>
      <w:proofErr w:type="spellEnd"/>
      <w:r w:rsidRPr="001E3C10">
        <w:t xml:space="preserve"> </w:t>
      </w:r>
      <w:proofErr w:type="spellStart"/>
      <w:r w:rsidRPr="001E3C10">
        <w:t>tingkat</w:t>
      </w:r>
      <w:proofErr w:type="spellEnd"/>
      <w:r w:rsidRPr="001E3C10">
        <w:t xml:space="preserve"> </w:t>
      </w:r>
      <w:proofErr w:type="spellStart"/>
      <w:r w:rsidRPr="001E3C10">
        <w:t>kepercayaan</w:t>
      </w:r>
      <w:proofErr w:type="spellEnd"/>
      <w:r w:rsidRPr="001E3C10">
        <w:t xml:space="preserve"> </w:t>
      </w:r>
      <w:proofErr w:type="spellStart"/>
      <w:r w:rsidRPr="001E3C10">
        <w:t>tertinggi</w:t>
      </w:r>
      <w:proofErr w:type="spellEnd"/>
      <w:r w:rsidRPr="001E3C10">
        <w:t xml:space="preserve"> </w:t>
      </w:r>
      <w:proofErr w:type="spellStart"/>
      <w:r w:rsidRPr="001E3C10">
        <w:t>dari</w:t>
      </w:r>
      <w:proofErr w:type="spellEnd"/>
      <w:r w:rsidRPr="001E3C10">
        <w:t xml:space="preserve"> </w:t>
      </w:r>
      <w:proofErr w:type="spellStart"/>
      <w:r w:rsidRPr="001E3C10">
        <w:t>pelanggan</w:t>
      </w:r>
      <w:proofErr w:type="spellEnd"/>
      <w:r w:rsidRPr="001E3C10">
        <w:t xml:space="preserve"> di pasar </w:t>
      </w:r>
      <w:proofErr w:type="spellStart"/>
      <w:r w:rsidRPr="001E3C10">
        <w:t>teknologi</w:t>
      </w:r>
      <w:proofErr w:type="spellEnd"/>
      <w:r w:rsidRPr="001E3C10">
        <w:t xml:space="preserve"> </w:t>
      </w:r>
      <w:proofErr w:type="spellStart"/>
      <w:r w:rsidRPr="001E3C10">
        <w:t>tinggi</w:t>
      </w:r>
      <w:proofErr w:type="spellEnd"/>
      <w:r w:rsidRPr="001E3C10">
        <w:t xml:space="preserve"> yang paling </w:t>
      </w:r>
      <w:proofErr w:type="spellStart"/>
      <w:r w:rsidRPr="001E3C10">
        <w:t>menuntut</w:t>
      </w:r>
      <w:proofErr w:type="spellEnd"/>
      <w:r w:rsidRPr="001E3C10">
        <w:t>.</w:t>
      </w:r>
    </w:p>
    <w:p w14:paraId="1625D874" w14:textId="77777777" w:rsidR="001E3C10" w:rsidRPr="001E3C10" w:rsidRDefault="001E3C10" w:rsidP="001E3C10">
      <w:pPr>
        <w:spacing w:after="0" w:line="240" w:lineRule="auto"/>
        <w:jc w:val="both"/>
      </w:pPr>
      <w:r w:rsidRPr="001E3C10">
        <w:t xml:space="preserve">Forge ultimate reliability into your products with this definitive tool for the most severe thermal stress testing. This thermal shock chamber is designed to assess the durability of high-performance components by subjecting them to extreme and rapid temperature changes, simulating the harshest conditions they might experience in their service life. It plays an indispensable role in qualifying components for mission-critical applications in the aerospace, </w:t>
      </w:r>
      <w:proofErr w:type="spellStart"/>
      <w:r w:rsidRPr="001E3C10">
        <w:t>defense</w:t>
      </w:r>
      <w:proofErr w:type="spellEnd"/>
      <w:r w:rsidRPr="001E3C10">
        <w:t>, communications, and semiconductor industries.</w:t>
      </w:r>
    </w:p>
    <w:p w14:paraId="44ED84B3" w14:textId="77777777" w:rsidR="001E3C10" w:rsidRPr="001E3C10" w:rsidRDefault="001E3C10" w:rsidP="001E3C10">
      <w:pPr>
        <w:spacing w:after="0" w:line="240" w:lineRule="auto"/>
        <w:jc w:val="both"/>
      </w:pPr>
      <w:r w:rsidRPr="001E3C10">
        <w:t>Experience extreme performance defined by rapid transition speed. Unlike standard climatic chambers, this machine utilizes a transfer mechanism to move samples between separate, independently stable hot and cold zones. Its hero feature is the ultra-rapid transfer time of less than 10 seconds, which induces the maximum level of thermal stress required by rigorous industry standards. This is coupled with a fast temperature recovery time in each zone, ensuring efficient, high-throughput multi-cycle testing.</w:t>
      </w:r>
    </w:p>
    <w:p w14:paraId="6708A775" w14:textId="77777777" w:rsidR="001E3C10" w:rsidRPr="001E3C10" w:rsidRDefault="001E3C10" w:rsidP="001E3C10">
      <w:pPr>
        <w:spacing w:after="0" w:line="240" w:lineRule="auto"/>
        <w:jc w:val="both"/>
      </w:pPr>
      <w:r w:rsidRPr="001E3C10">
        <w:t>Rely on precision control and a robust design for trustworthy testing. The entire test sequence—including soak times in each zone, the number of cycles, and transfer movements—is managed automatically by an advanced programmable controller, allowing for unattended, long-duration testing. Built with a rugged construction to withstand demanding, continuous operation, this chamber is designed to deliver consistent and reliable results for years to come.</w:t>
      </w:r>
    </w:p>
    <w:p w14:paraId="520D2AF0" w14:textId="77777777" w:rsidR="001E3C10" w:rsidRPr="001E3C10" w:rsidRDefault="001E3C10" w:rsidP="001E3C10">
      <w:pPr>
        <w:spacing w:after="0" w:line="240" w:lineRule="auto"/>
        <w:jc w:val="both"/>
      </w:pPr>
      <w:r w:rsidRPr="001E3C10">
        <w:t>Validate product reliability and gain market trust. Thermal shock testing is crucial for revealing latent defects in solder joints, seals, and material interfaces that could otherwise cause catastrophic field failures. By using this chamber, manufacturers can validate their designs against the toughest military and electronics standards, dramatically improve product reliability, reduce warranty costs, and earn the highest level of trust from customers in the most demanding high-tech markets.</w:t>
      </w:r>
    </w:p>
    <w:p w14:paraId="1F06B0DF" w14:textId="77777777" w:rsidR="001E3C10" w:rsidRDefault="001E3C10" w:rsidP="001E3C10">
      <w:pPr>
        <w:spacing w:after="0" w:line="240" w:lineRule="auto"/>
        <w:jc w:val="both"/>
      </w:pPr>
    </w:p>
    <w:sectPr w:rsidR="001E3C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C10"/>
    <w:rsid w:val="001E3C10"/>
    <w:rsid w:val="0067384B"/>
    <w:rsid w:val="00A70E7A"/>
    <w:rsid w:val="00B815A5"/>
    <w:rsid w:val="00FB7B1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32302"/>
  <w15:chartTrackingRefBased/>
  <w15:docId w15:val="{C09CCA36-EE1A-4BD2-8EF4-3F8201928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3C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E3C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E3C1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E3C1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E3C1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E3C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3C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3C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3C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3C1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E3C1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E3C1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E3C1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E3C1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E3C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3C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3C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3C10"/>
    <w:rPr>
      <w:rFonts w:eastAsiaTheme="majorEastAsia" w:cstheme="majorBidi"/>
      <w:color w:val="272727" w:themeColor="text1" w:themeTint="D8"/>
    </w:rPr>
  </w:style>
  <w:style w:type="paragraph" w:styleId="Title">
    <w:name w:val="Title"/>
    <w:basedOn w:val="Normal"/>
    <w:next w:val="Normal"/>
    <w:link w:val="TitleChar"/>
    <w:uiPriority w:val="10"/>
    <w:qFormat/>
    <w:rsid w:val="001E3C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3C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3C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3C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3C10"/>
    <w:pPr>
      <w:spacing w:before="160"/>
      <w:jc w:val="center"/>
    </w:pPr>
    <w:rPr>
      <w:i/>
      <w:iCs/>
      <w:color w:val="404040" w:themeColor="text1" w:themeTint="BF"/>
    </w:rPr>
  </w:style>
  <w:style w:type="character" w:customStyle="1" w:styleId="QuoteChar">
    <w:name w:val="Quote Char"/>
    <w:basedOn w:val="DefaultParagraphFont"/>
    <w:link w:val="Quote"/>
    <w:uiPriority w:val="29"/>
    <w:rsid w:val="001E3C10"/>
    <w:rPr>
      <w:i/>
      <w:iCs/>
      <w:color w:val="404040" w:themeColor="text1" w:themeTint="BF"/>
    </w:rPr>
  </w:style>
  <w:style w:type="paragraph" w:styleId="ListParagraph">
    <w:name w:val="List Paragraph"/>
    <w:basedOn w:val="Normal"/>
    <w:uiPriority w:val="34"/>
    <w:qFormat/>
    <w:rsid w:val="001E3C10"/>
    <w:pPr>
      <w:ind w:left="720"/>
      <w:contextualSpacing/>
    </w:pPr>
  </w:style>
  <w:style w:type="character" w:styleId="IntenseEmphasis">
    <w:name w:val="Intense Emphasis"/>
    <w:basedOn w:val="DefaultParagraphFont"/>
    <w:uiPriority w:val="21"/>
    <w:qFormat/>
    <w:rsid w:val="001E3C10"/>
    <w:rPr>
      <w:i/>
      <w:iCs/>
      <w:color w:val="2F5496" w:themeColor="accent1" w:themeShade="BF"/>
    </w:rPr>
  </w:style>
  <w:style w:type="paragraph" w:styleId="IntenseQuote">
    <w:name w:val="Intense Quote"/>
    <w:basedOn w:val="Normal"/>
    <w:next w:val="Normal"/>
    <w:link w:val="IntenseQuoteChar"/>
    <w:uiPriority w:val="30"/>
    <w:qFormat/>
    <w:rsid w:val="001E3C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E3C10"/>
    <w:rPr>
      <w:i/>
      <w:iCs/>
      <w:color w:val="2F5496" w:themeColor="accent1" w:themeShade="BF"/>
    </w:rPr>
  </w:style>
  <w:style w:type="character" w:styleId="IntenseReference">
    <w:name w:val="Intense Reference"/>
    <w:basedOn w:val="DefaultParagraphFont"/>
    <w:uiPriority w:val="32"/>
    <w:qFormat/>
    <w:rsid w:val="001E3C1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608</Words>
  <Characters>3468</Characters>
  <Application>Microsoft Office Word</Application>
  <DocSecurity>0</DocSecurity>
  <Lines>28</Lines>
  <Paragraphs>8</Paragraphs>
  <ScaleCrop>false</ScaleCrop>
  <Company/>
  <LinksUpToDate>false</LinksUpToDate>
  <CharactersWithSpaces>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2025-09-18T09:12:00Z</dcterms:created>
  <dcterms:modified xsi:type="dcterms:W3CDTF">2025-09-18T09:16:00Z</dcterms:modified>
</cp:coreProperties>
</file>